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 w:line="7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包头市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昆都仑区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市场监督管理局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听证报告</w:t>
      </w:r>
    </w:p>
    <w:p>
      <w:pPr>
        <w:pStyle w:val="2"/>
        <w:spacing w:after="0" w:line="5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案件名称：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听证时间：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时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分至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时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分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听证地点：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听证方式：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>公开/不公开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听证主持人：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[</w:t>
      </w:r>
      <w:r>
        <w:rPr>
          <w:rFonts w:hint="eastAsia" w:ascii="仿宋" w:hAnsi="仿宋" w:eastAsia="仿宋" w:cs="仿宋"/>
          <w:sz w:val="32"/>
          <w:szCs w:val="32"/>
        </w:rPr>
        <w:t>听证员：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]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记录员：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[</w:t>
      </w:r>
      <w:r>
        <w:rPr>
          <w:rFonts w:hint="eastAsia" w:ascii="仿宋" w:hAnsi="仿宋" w:eastAsia="仿宋" w:cs="仿宋"/>
          <w:sz w:val="32"/>
          <w:szCs w:val="32"/>
        </w:rPr>
        <w:t>翻译人员：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]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</w:rPr>
        <w:t>办案人员：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当事人：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[法定代表人（负责人）：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</w:rPr>
        <w:t xml:space="preserve"> 委托代理人：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]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[第三人：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法定代表人</w:t>
      </w:r>
      <w:r>
        <w:rPr>
          <w:rFonts w:hint="eastAsia" w:ascii="仿宋" w:hAnsi="仿宋" w:eastAsia="仿宋" w:cs="仿宋"/>
          <w:spacing w:val="-6"/>
          <w:sz w:val="32"/>
          <w:szCs w:val="32"/>
          <w:lang w:eastAsia="zh-CN"/>
        </w:rPr>
        <w:t>（负责人）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</w:rPr>
        <w:t xml:space="preserve"> 委托代理人：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其他参加人：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］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听证的基本情况：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</w:t>
      </w:r>
    </w:p>
    <w:p>
      <w:pPr>
        <w:pStyle w:val="2"/>
        <w:spacing w:after="0" w:line="560" w:lineRule="exact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处理意见及建议：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[</w:t>
      </w:r>
      <w:r>
        <w:rPr>
          <w:rFonts w:hint="eastAsia" w:ascii="仿宋" w:hAnsi="仿宋" w:eastAsia="仿宋" w:cs="仿宋"/>
          <w:sz w:val="32"/>
          <w:szCs w:val="32"/>
          <w:u w:val="single"/>
        </w:rPr>
        <w:t>需要报告的其他事项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]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                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"/>
        <w:spacing w:after="0" w:line="560" w:lineRule="exact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听证主持人：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年    月    日</w:t>
      </w:r>
    </w:p>
    <w:p>
      <w:pPr>
        <w:pStyle w:val="2"/>
        <w:spacing w:after="0" w:line="560" w:lineRule="exact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[</w:t>
      </w:r>
      <w:r>
        <w:rPr>
          <w:rFonts w:hint="eastAsia" w:ascii="仿宋" w:hAnsi="仿宋" w:eastAsia="仿宋" w:cs="仿宋"/>
          <w:sz w:val="32"/>
          <w:szCs w:val="32"/>
        </w:rPr>
        <w:t>听证员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]：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年    月    日</w:t>
      </w:r>
    </w:p>
    <w:p>
      <w:pPr>
        <w:pStyle w:val="2"/>
        <w:spacing w:after="0"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non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ascii="仿宋" w:hAnsi="仿宋" w:eastAsia="仿宋" w:cs="仿宋"/>
          <w:spacing w:val="-31"/>
          <w:w w:val="97"/>
          <w:sz w:val="32"/>
          <w:szCs w:val="32"/>
          <w:u w:val="single"/>
        </w:rPr>
        <w:t>年</w:t>
      </w:r>
      <w:r>
        <w:rPr>
          <w:rFonts w:ascii="仿宋" w:hAnsi="仿宋" w:eastAsia="仿宋" w:cs="仿宋"/>
          <w:spacing w:val="7"/>
          <w:sz w:val="32"/>
          <w:szCs w:val="32"/>
          <w:u w:val="single"/>
        </w:rPr>
        <w:t xml:space="preserve">    </w:t>
      </w:r>
      <w:r>
        <w:rPr>
          <w:rFonts w:ascii="仿宋" w:hAnsi="仿宋" w:eastAsia="仿宋" w:cs="仿宋"/>
          <w:spacing w:val="-31"/>
          <w:w w:val="97"/>
          <w:sz w:val="32"/>
          <w:szCs w:val="32"/>
          <w:u w:val="single"/>
        </w:rPr>
        <w:t>月</w:t>
      </w:r>
      <w:r>
        <w:rPr>
          <w:rFonts w:ascii="仿宋" w:hAnsi="仿宋" w:eastAsia="仿宋" w:cs="仿宋"/>
          <w:spacing w:val="13"/>
          <w:sz w:val="32"/>
          <w:szCs w:val="32"/>
          <w:u w:val="single"/>
        </w:rPr>
        <w:t xml:space="preserve">    </w:t>
      </w:r>
      <w:r>
        <w:rPr>
          <w:rFonts w:ascii="仿宋" w:hAnsi="仿宋" w:eastAsia="仿宋" w:cs="仿宋"/>
          <w:spacing w:val="-31"/>
          <w:w w:val="97"/>
          <w:sz w:val="32"/>
          <w:szCs w:val="32"/>
          <w:u w:val="single"/>
        </w:rPr>
        <w:t>日</w:t>
      </w:r>
      <w:r>
        <w:rPr>
          <w:rFonts w:hint="eastAsia" w:ascii="仿宋" w:hAnsi="仿宋" w:eastAsia="仿宋" w:cs="仿宋"/>
          <w:spacing w:val="-31"/>
          <w:w w:val="97"/>
          <w:sz w:val="32"/>
          <w:szCs w:val="32"/>
          <w:u w:val="single"/>
          <w:lang w:val="en-US" w:eastAsia="zh-CN"/>
        </w:rPr>
        <w:t xml:space="preserve">  </w:t>
      </w:r>
    </w:p>
    <w:sectPr>
      <w:footerReference r:id="rId5" w:type="first"/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altName w:val="Times New Ro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2000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0" w:line="560" w:lineRule="exact"/>
      <w:jc w:val="center"/>
      <w:rPr>
        <w:rFonts w:hint="eastAsia" w:ascii="仿宋_GB2312" w:eastAsia="仿宋_GB2312"/>
        <w:b/>
        <w:bCs/>
        <w:sz w:val="30"/>
        <w:szCs w:val="30"/>
      </w:rPr>
    </w:pPr>
    <w:r>
      <w:rPr>
        <w:rFonts w:hint="eastAsia" w:ascii="仿宋_GB2312" w:eastAsia="仿宋_GB2312"/>
        <w:b/>
        <w:bCs/>
        <w:sz w:val="30"/>
        <w:szCs w:val="30"/>
      </w:rPr>
      <w:t>第</w:t>
    </w:r>
    <w:r>
      <w:rPr>
        <w:rFonts w:hint="eastAsia" w:ascii="仿宋_GB2312" w:eastAsia="仿宋_GB2312"/>
        <w:b/>
        <w:bCs/>
        <w:sz w:val="30"/>
        <w:szCs w:val="30"/>
        <w:lang w:val="en-US" w:eastAsia="zh-CN"/>
      </w:rPr>
      <w:t xml:space="preserve"> </w:t>
    </w:r>
    <w:r>
      <w:rPr>
        <w:rFonts w:hint="eastAsia" w:ascii="仿宋_GB2312" w:eastAsia="仿宋_GB2312"/>
        <w:b/>
        <w:bCs/>
        <w:sz w:val="30"/>
        <w:szCs w:val="30"/>
      </w:rPr>
      <w:t>页共</w:t>
    </w:r>
    <w:r>
      <w:rPr>
        <w:rFonts w:hint="eastAsia" w:ascii="仿宋_GB2312" w:eastAsia="仿宋_GB2312"/>
        <w:b/>
        <w:bCs/>
        <w:sz w:val="30"/>
        <w:szCs w:val="30"/>
        <w:lang w:val="en-US" w:eastAsia="zh-CN"/>
      </w:rPr>
      <w:t xml:space="preserve"> </w:t>
    </w:r>
    <w:r>
      <w:rPr>
        <w:rFonts w:hint="eastAsia" w:ascii="仿宋_GB2312" w:eastAsia="仿宋_GB2312"/>
        <w:b/>
        <w:bCs/>
        <w:sz w:val="30"/>
        <w:szCs w:val="30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0" w:line="560" w:lineRule="exact"/>
      <w:jc w:val="center"/>
    </w:pPr>
    <w:r>
      <w:rPr>
        <w:rFonts w:hint="eastAsia" w:ascii="仿宋_GB2312" w:eastAsia="仿宋_GB2312"/>
        <w:sz w:val="32"/>
        <w:szCs w:val="32"/>
      </w:rPr>
      <w:t>第</w:t>
    </w:r>
    <w:r>
      <w:rPr>
        <w:rFonts w:ascii="仿宋_GB2312" w:eastAsia="仿宋_GB2312"/>
        <w:b/>
        <w:sz w:val="32"/>
        <w:szCs w:val="32"/>
      </w:rPr>
      <w:fldChar w:fldCharType="begin"/>
    </w:r>
    <w:r>
      <w:rPr>
        <w:rFonts w:ascii="仿宋_GB2312" w:eastAsia="仿宋_GB2312"/>
        <w:b/>
        <w:sz w:val="32"/>
        <w:szCs w:val="32"/>
      </w:rPr>
      <w:instrText xml:space="preserve">PAGE  \* Arabic  \* MERGEFORMAT</w:instrText>
    </w:r>
    <w:r>
      <w:rPr>
        <w:rFonts w:ascii="仿宋_GB2312" w:eastAsia="仿宋_GB2312"/>
        <w:b/>
        <w:sz w:val="32"/>
        <w:szCs w:val="32"/>
      </w:rPr>
      <w:fldChar w:fldCharType="separate"/>
    </w:r>
    <w:r>
      <w:rPr>
        <w:rFonts w:hint="eastAsia" w:ascii="仿宋_GB2312" w:eastAsia="仿宋_GB2312"/>
        <w:b/>
        <w:sz w:val="32"/>
        <w:szCs w:val="32"/>
        <w:lang w:val="zh-CN"/>
      </w:rPr>
      <w:t>2</w:t>
    </w:r>
    <w:r>
      <w:rPr>
        <w:rFonts w:ascii="仿宋_GB2312" w:eastAsia="仿宋_GB2312"/>
        <w:b/>
        <w:sz w:val="32"/>
        <w:szCs w:val="32"/>
      </w:rPr>
      <w:fldChar w:fldCharType="end"/>
    </w:r>
    <w:r>
      <w:rPr>
        <w:rFonts w:hint="eastAsia" w:ascii="仿宋_GB2312" w:eastAsia="仿宋_GB2312"/>
        <w:sz w:val="32"/>
        <w:szCs w:val="32"/>
      </w:rPr>
      <w:t>页共</w:t>
    </w:r>
    <w:r>
      <w:rPr>
        <w:rFonts w:ascii="仿宋_GB2312" w:eastAsia="仿宋_GB2312"/>
        <w:b/>
        <w:sz w:val="32"/>
        <w:szCs w:val="32"/>
      </w:rPr>
      <w:fldChar w:fldCharType="begin"/>
    </w:r>
    <w:r>
      <w:rPr>
        <w:rFonts w:ascii="仿宋_GB2312" w:eastAsia="仿宋_GB2312"/>
        <w:b/>
        <w:sz w:val="32"/>
        <w:szCs w:val="32"/>
      </w:rPr>
      <w:instrText xml:space="preserve">NUMPAGES  \* Arabic  \* MERGEFORMAT</w:instrText>
    </w:r>
    <w:r>
      <w:rPr>
        <w:rFonts w:ascii="仿宋_GB2312" w:eastAsia="仿宋_GB2312"/>
        <w:b/>
        <w:sz w:val="32"/>
        <w:szCs w:val="32"/>
      </w:rPr>
      <w:fldChar w:fldCharType="separate"/>
    </w:r>
    <w:r>
      <w:rPr>
        <w:rFonts w:hint="eastAsia" w:ascii="仿宋_GB2312" w:eastAsia="仿宋_GB2312"/>
        <w:b/>
        <w:sz w:val="32"/>
        <w:szCs w:val="32"/>
        <w:lang w:val="zh-CN"/>
      </w:rPr>
      <w:t>3</w:t>
    </w:r>
    <w:r>
      <w:rPr>
        <w:rFonts w:ascii="仿宋_GB2312" w:eastAsia="仿宋_GB2312"/>
        <w:b/>
        <w:sz w:val="32"/>
        <w:szCs w:val="32"/>
      </w:rPr>
      <w:fldChar w:fldCharType="end"/>
    </w:r>
    <w:r>
      <w:rPr>
        <w:rFonts w:hint="eastAsia" w:ascii="仿宋_GB2312" w:eastAsia="仿宋_GB2312"/>
        <w:sz w:val="32"/>
        <w:szCs w:val="32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0" w:line="560" w:lineRule="exact"/>
      <w:jc w:val="center"/>
      <w:rPr>
        <w:rFonts w:hint="eastAsia" w:ascii="仿宋_GB2312" w:eastAsia="仿宋_GB2312"/>
        <w:b/>
        <w:bCs/>
        <w:sz w:val="30"/>
        <w:szCs w:val="30"/>
      </w:rPr>
    </w:pPr>
    <w:r>
      <w:rPr>
        <w:rFonts w:hint="eastAsia" w:ascii="仿宋_GB2312" w:eastAsia="仿宋_GB2312"/>
        <w:b/>
        <w:bCs/>
        <w:sz w:val="30"/>
        <w:szCs w:val="30"/>
      </w:rPr>
      <w:t>第</w:t>
    </w:r>
    <w:r>
      <w:rPr>
        <w:rFonts w:hint="eastAsia" w:ascii="仿宋_GB2312" w:eastAsia="仿宋_GB2312"/>
        <w:b/>
        <w:bCs/>
        <w:sz w:val="30"/>
        <w:szCs w:val="30"/>
        <w:lang w:val="en-US" w:eastAsia="zh-CN"/>
      </w:rPr>
      <w:t xml:space="preserve"> </w:t>
    </w:r>
    <w:r>
      <w:rPr>
        <w:rFonts w:hint="eastAsia" w:ascii="仿宋_GB2312" w:eastAsia="仿宋_GB2312"/>
        <w:b/>
        <w:bCs/>
        <w:sz w:val="30"/>
        <w:szCs w:val="30"/>
      </w:rPr>
      <w:t>页共</w:t>
    </w:r>
    <w:r>
      <w:rPr>
        <w:rFonts w:hint="eastAsia" w:ascii="仿宋_GB2312" w:eastAsia="仿宋_GB2312"/>
        <w:b/>
        <w:bCs/>
        <w:sz w:val="30"/>
        <w:szCs w:val="30"/>
        <w:lang w:val="en-US" w:eastAsia="zh-CN"/>
      </w:rPr>
      <w:t xml:space="preserve"> </w:t>
    </w:r>
    <w:r>
      <w:rPr>
        <w:rFonts w:hint="eastAsia" w:ascii="仿宋_GB2312" w:eastAsia="仿宋_GB2312"/>
        <w:b/>
        <w:bCs/>
        <w:sz w:val="30"/>
        <w:szCs w:val="30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07AB2"/>
    <w:rsid w:val="11D247E0"/>
    <w:rsid w:val="1C4D735A"/>
    <w:rsid w:val="4FA1105C"/>
    <w:rsid w:val="4FB20818"/>
    <w:rsid w:val="4FD4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283"/>
      <w:jc w:val="left"/>
    </w:pPr>
    <w:rPr>
      <w:rFonts w:ascii="Liberation Serif" w:hAnsi="Liberation Serif" w:eastAsia="Arial Unicode MS" w:cs="Lucida Sans"/>
      <w:kern w:val="0"/>
      <w:sz w:val="24"/>
      <w:szCs w:val="24"/>
      <w:lang w:bidi="hi-IN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2021-09-02T02:54:00Z</dcterms:created>
  <dc:creator>Administrator</dc:creator>
  <cp:lastModifiedBy>1</cp:lastModifiedBy>
  <dcterms:modified xsi:type="dcterms:W3CDTF">2021-12-02T12:52:23Z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5DDDF07940FD4589B243DF6146815611</vt:lpwstr>
  </property>
</Properties>
</file>