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0D5" w:rsidRDefault="00A35701">
      <w:pPr>
        <w:tabs>
          <w:tab w:val="left" w:pos="3722"/>
        </w:tabs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</w:t>
      </w:r>
      <w:r w:rsidR="006D496E">
        <w:rPr>
          <w:rFonts w:ascii="方正小标宋简体" w:eastAsia="方正小标宋简体" w:hAnsi="方正小标宋简体" w:cs="方正小标宋简体" w:hint="eastAsia"/>
          <w:sz w:val="44"/>
          <w:szCs w:val="44"/>
        </w:rPr>
        <w:t>都仑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F550D5" w:rsidRDefault="00A35701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指定管辖通知书</w:t>
      </w:r>
    </w:p>
    <w:p w:rsidR="00F550D5" w:rsidRDefault="00A35701">
      <w:pPr>
        <w:tabs>
          <w:tab w:val="left" w:pos="2955"/>
        </w:tabs>
        <w:spacing w:line="560" w:lineRule="exact"/>
        <w:jc w:val="center"/>
        <w:rPr>
          <w:rFonts w:ascii="仿宋_GB2312" w:eastAsia="仿宋_GB2312" w:hAnsi="仿宋" w:cs="仿宋"/>
          <w:sz w:val="32"/>
          <w:szCs w:val="32"/>
        </w:rPr>
      </w:pP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昆市监指定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〔    〕 号</w:t>
      </w:r>
    </w:p>
    <w:p w:rsidR="00F550D5" w:rsidRDefault="00F550D5">
      <w:pPr>
        <w:spacing w:line="560" w:lineRule="exact"/>
        <w:rPr>
          <w:rFonts w:ascii="Malgun Gothic"/>
        </w:rPr>
      </w:pPr>
    </w:p>
    <w:p w:rsidR="00F550D5" w:rsidRDefault="00A35701">
      <w:pPr>
        <w:tabs>
          <w:tab w:val="left" w:pos="2338"/>
        </w:tabs>
        <w:spacing w:line="560" w:lineRule="exact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Malgun Gothic" w:eastAsia="Malgun Gothic" w:hAnsi="Malgun Gothic" w:cs="Malgun Gothic"/>
          <w:u w:val="single"/>
        </w:rPr>
        <w:tab/>
      </w:r>
      <w:r>
        <w:rPr>
          <w:rFonts w:ascii="仿宋" w:eastAsia="仿宋" w:hAnsi="仿宋" w:cs="仿宋"/>
          <w:spacing w:val="-9"/>
          <w:sz w:val="32"/>
          <w:szCs w:val="32"/>
        </w:rPr>
        <w:t>、</w:t>
      </w:r>
      <w:r>
        <w:rPr>
          <w:rFonts w:ascii="仿宋" w:eastAsia="仿宋" w:hAnsi="仿宋" w:cs="仿宋"/>
          <w:spacing w:val="3"/>
          <w:sz w:val="32"/>
          <w:szCs w:val="32"/>
          <w:u w:val="single"/>
        </w:rPr>
        <w:t xml:space="preserve">             </w:t>
      </w:r>
      <w:r>
        <w:rPr>
          <w:rFonts w:ascii="仿宋" w:eastAsia="仿宋" w:hAnsi="仿宋" w:cs="仿宋"/>
          <w:spacing w:val="-9"/>
          <w:sz w:val="32"/>
          <w:szCs w:val="32"/>
        </w:rPr>
        <w:t>市场监督管理局：</w:t>
      </w:r>
    </w:p>
    <w:p w:rsidR="00F550D5" w:rsidRDefault="00A35701">
      <w:pPr>
        <w:spacing w:line="560" w:lineRule="exact"/>
        <w:ind w:firstLineChars="200" w:firstLine="584"/>
        <w:jc w:val="both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/>
          <w:spacing w:val="-14"/>
          <w:sz w:val="32"/>
          <w:szCs w:val="32"/>
        </w:rPr>
        <w:t>关于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                    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</w:p>
    <w:p w:rsidR="00F550D5" w:rsidRDefault="00A35701">
      <w:pPr>
        <w:spacing w:line="560" w:lineRule="exact"/>
        <w:ind w:leftChars="-400" w:left="-840" w:firstLine="884"/>
        <w:jc w:val="both"/>
        <w:rPr>
          <w:rFonts w:ascii="Malgun Gothic"/>
        </w:rPr>
      </w:pP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</w:t>
      </w:r>
    </w:p>
    <w:p w:rsidR="00F550D5" w:rsidRDefault="00A35701">
      <w:pPr>
        <w:spacing w:line="560" w:lineRule="exact"/>
        <w:rPr>
          <w:rFonts w:ascii="仿宋" w:eastAsia="仿宋" w:hAnsi="仿宋" w:cs="仿宋"/>
          <w:spacing w:val="-3"/>
          <w:sz w:val="32"/>
          <w:szCs w:val="32"/>
        </w:rPr>
      </w:pPr>
      <w:r>
        <w:rPr>
          <w:rFonts w:ascii="仿宋" w:eastAsia="仿宋" w:hAnsi="仿宋" w:cs="仿宋"/>
          <w:spacing w:val="-2"/>
          <w:sz w:val="32"/>
          <w:szCs w:val="32"/>
        </w:rPr>
        <w:t>一案管辖权问题，经本局研究决定，指定该案由</w:t>
      </w:r>
      <w:r>
        <w:rPr>
          <w:rFonts w:ascii="仿宋" w:eastAsia="仿宋" w:hAnsi="仿宋" w:cs="仿宋"/>
          <w:spacing w:val="16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pacing w:val="16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/>
          <w:spacing w:val="16"/>
          <w:sz w:val="32"/>
          <w:szCs w:val="32"/>
          <w:u w:val="single"/>
        </w:rPr>
        <w:t xml:space="preserve">    </w:t>
      </w:r>
      <w:r>
        <w:rPr>
          <w:rFonts w:ascii="仿宋" w:eastAsia="仿宋" w:hAnsi="仿宋" w:cs="仿宋" w:hint="eastAsia"/>
          <w:spacing w:val="16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16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/>
          <w:spacing w:val="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市场监督管理局管辖。请你们接到此通知后及时办理相关材</w:t>
      </w:r>
      <w:r>
        <w:rPr>
          <w:rFonts w:ascii="仿宋" w:eastAsia="仿宋" w:hAnsi="仿宋" w:cs="仿宋"/>
          <w:spacing w:val="-3"/>
          <w:sz w:val="32"/>
          <w:szCs w:val="32"/>
        </w:rPr>
        <w:t>料的移交手续</w:t>
      </w:r>
      <w:r>
        <w:rPr>
          <w:rFonts w:ascii="仿宋" w:eastAsia="仿宋" w:hAnsi="仿宋" w:cs="仿宋" w:hint="eastAsia"/>
          <w:spacing w:val="-3"/>
          <w:sz w:val="32"/>
          <w:szCs w:val="32"/>
        </w:rPr>
        <w:t>。</w:t>
      </w:r>
    </w:p>
    <w:p w:rsidR="00F550D5" w:rsidRDefault="00F550D5">
      <w:pPr>
        <w:spacing w:line="560" w:lineRule="exact"/>
        <w:jc w:val="both"/>
        <w:rPr>
          <w:rFonts w:ascii="仿宋" w:eastAsia="仿宋" w:hAnsi="仿宋" w:cs="仿宋"/>
          <w:spacing w:val="-3"/>
          <w:sz w:val="32"/>
          <w:szCs w:val="32"/>
        </w:rPr>
      </w:pPr>
    </w:p>
    <w:p w:rsidR="00F550D5" w:rsidRDefault="00A35701">
      <w:pPr>
        <w:spacing w:line="560" w:lineRule="exact"/>
        <w:ind w:firstLineChars="200" w:firstLine="632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2"/>
          <w:sz w:val="32"/>
          <w:szCs w:val="32"/>
        </w:rPr>
        <w:t>联系人：</w:t>
      </w:r>
      <w:r>
        <w:rPr>
          <w:rFonts w:ascii="仿宋" w:eastAsia="仿宋" w:hAnsi="仿宋" w:cs="仿宋"/>
          <w:spacing w:val="-2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 w:hint="eastAsia"/>
          <w:spacing w:val="-2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pacing w:val="-2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pacing w:val="-2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  <w:u w:val="single"/>
        </w:rPr>
        <w:t xml:space="preserve">   </w:t>
      </w:r>
      <w:r>
        <w:rPr>
          <w:rFonts w:ascii="仿宋" w:eastAsia="仿宋" w:hAnsi="仿宋" w:cs="仿宋"/>
          <w:spacing w:val="-2"/>
          <w:sz w:val="32"/>
          <w:szCs w:val="32"/>
        </w:rPr>
        <w:t>联系电话：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cs="仿宋"/>
          <w:sz w:val="32"/>
          <w:szCs w:val="32"/>
          <w:u w:val="single"/>
        </w:rPr>
        <w:t xml:space="preserve">     </w:t>
      </w:r>
    </w:p>
    <w:p w:rsidR="00F550D5" w:rsidRDefault="00F550D5">
      <w:pPr>
        <w:spacing w:line="560" w:lineRule="exact"/>
        <w:jc w:val="both"/>
        <w:rPr>
          <w:rFonts w:ascii="Malgun Gothic"/>
        </w:rPr>
      </w:pPr>
    </w:p>
    <w:p w:rsidR="00F550D5" w:rsidRDefault="00F550D5">
      <w:pPr>
        <w:spacing w:line="560" w:lineRule="exact"/>
        <w:jc w:val="both"/>
        <w:rPr>
          <w:rFonts w:ascii="Malgun Gothic"/>
        </w:rPr>
      </w:pPr>
    </w:p>
    <w:p w:rsidR="00F550D5" w:rsidRDefault="00A35701">
      <w:pPr>
        <w:tabs>
          <w:tab w:val="left" w:pos="5667"/>
        </w:tabs>
        <w:spacing w:line="560" w:lineRule="exact"/>
        <w:ind w:firstLineChars="1300" w:firstLine="4108"/>
        <w:jc w:val="both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pacing w:val="-2"/>
          <w:sz w:val="32"/>
          <w:szCs w:val="32"/>
        </w:rPr>
        <w:t>包头市昆区</w:t>
      </w:r>
      <w:r>
        <w:rPr>
          <w:rFonts w:ascii="仿宋" w:eastAsia="仿宋" w:hAnsi="仿宋" w:cs="仿宋"/>
          <w:spacing w:val="-2"/>
          <w:sz w:val="32"/>
          <w:szCs w:val="32"/>
        </w:rPr>
        <w:t>市场监</w:t>
      </w:r>
      <w:r>
        <w:rPr>
          <w:rFonts w:ascii="仿宋" w:eastAsia="仿宋" w:hAnsi="仿宋" w:cs="仿宋"/>
          <w:spacing w:val="-4"/>
          <w:sz w:val="32"/>
          <w:szCs w:val="32"/>
        </w:rPr>
        <w:t>督管理局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F550D5" w:rsidRDefault="00A35701">
      <w:pPr>
        <w:spacing w:line="560" w:lineRule="exact"/>
        <w:ind w:firstLineChars="1500" w:firstLine="5100"/>
        <w:jc w:val="both"/>
      </w:pPr>
      <w:r>
        <w:rPr>
          <w:rFonts w:ascii="仿宋" w:eastAsia="仿宋" w:hAnsi="仿宋" w:cs="仿宋" w:hint="eastAsia"/>
          <w:spacing w:val="10"/>
          <w:sz w:val="32"/>
          <w:szCs w:val="32"/>
        </w:rPr>
        <w:t xml:space="preserve">年 </w:t>
      </w:r>
      <w:r>
        <w:rPr>
          <w:rFonts w:ascii="仿宋" w:eastAsia="仿宋" w:hAnsi="仿宋" w:cs="仿宋"/>
          <w:spacing w:val="1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月</w:t>
      </w:r>
      <w:r>
        <w:rPr>
          <w:rFonts w:ascii="仿宋" w:eastAsia="仿宋" w:hAnsi="仿宋" w:cs="仿宋"/>
          <w:spacing w:val="24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2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日</w:t>
      </w:r>
    </w:p>
    <w:sectPr w:rsidR="00F550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41" w:right="1531" w:bottom="2041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F7" w:rsidRDefault="00147BF7">
      <w:r>
        <w:separator/>
      </w:r>
    </w:p>
  </w:endnote>
  <w:endnote w:type="continuationSeparator" w:id="0">
    <w:p w:rsidR="00147BF7" w:rsidRDefault="0014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92" w:rsidRDefault="002657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92" w:rsidRDefault="0026579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0D5" w:rsidRDefault="00A35701">
    <w:pPr>
      <w:pStyle w:val="a3"/>
      <w:spacing w:after="0" w:line="560" w:lineRule="exact"/>
      <w:ind w:rightChars="100" w:right="210"/>
      <w:jc w:val="both"/>
      <w:rPr>
        <w:rFonts w:hint="eastAsia"/>
        <w:sz w:val="32"/>
        <w:szCs w:val="32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-10160</wp:posOffset>
              </wp:positionH>
              <wp:positionV relativeFrom="paragraph">
                <wp:posOffset>-48260</wp:posOffset>
              </wp:positionV>
              <wp:extent cx="5615940" cy="0"/>
              <wp:effectExtent l="0" t="0" r="22860" b="190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0.8pt;margin-top:-3.8pt;height:0pt;width:442.2pt;z-index:251659264;mso-width-relative:page;mso-height-relative:page;" filled="f" stroked="t" coordsize="21600,21600" o:gfxdata="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D+HBF1QAAAAgBAAAPAAAAAAAAAAEAIAAA&#10;ACIAAABkcnMvZG93bnJldi54bWxQSwECFAAUAAAACACHTuJAkMj6qtYBAACbAwAADgAAAAAAAAAB&#10;ACAAAAAkAQAAZHJzL2Uyb0RvYy54bWxQSwUGAAAAAAYABgBZAQAAbAUAAAAA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本文书一式三份，分别送达各收件单位，一份归档。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F7" w:rsidRDefault="00147BF7">
      <w:r>
        <w:separator/>
      </w:r>
    </w:p>
  </w:footnote>
  <w:footnote w:type="continuationSeparator" w:id="0">
    <w:p w:rsidR="00147BF7" w:rsidRDefault="00147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92" w:rsidRDefault="0026579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792" w:rsidRDefault="0026579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0D5" w:rsidRPr="00265792" w:rsidRDefault="00F550D5" w:rsidP="0026579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800DE"/>
    <w:rsid w:val="000B5BB3"/>
    <w:rsid w:val="0010678F"/>
    <w:rsid w:val="00147BF7"/>
    <w:rsid w:val="0016510F"/>
    <w:rsid w:val="00166B7F"/>
    <w:rsid w:val="0018250A"/>
    <w:rsid w:val="00250E47"/>
    <w:rsid w:val="00265792"/>
    <w:rsid w:val="00313359"/>
    <w:rsid w:val="00375F17"/>
    <w:rsid w:val="003F363A"/>
    <w:rsid w:val="00410790"/>
    <w:rsid w:val="00557064"/>
    <w:rsid w:val="005574A7"/>
    <w:rsid w:val="005A0898"/>
    <w:rsid w:val="005B6550"/>
    <w:rsid w:val="0063180B"/>
    <w:rsid w:val="00654914"/>
    <w:rsid w:val="006C6CE7"/>
    <w:rsid w:val="006D496E"/>
    <w:rsid w:val="006E62DE"/>
    <w:rsid w:val="006F18F0"/>
    <w:rsid w:val="00724654"/>
    <w:rsid w:val="00741C90"/>
    <w:rsid w:val="00742CCB"/>
    <w:rsid w:val="00747396"/>
    <w:rsid w:val="007D1EA9"/>
    <w:rsid w:val="00822951"/>
    <w:rsid w:val="0091493C"/>
    <w:rsid w:val="009622A1"/>
    <w:rsid w:val="00991AFB"/>
    <w:rsid w:val="009B6F66"/>
    <w:rsid w:val="00A10EAF"/>
    <w:rsid w:val="00A203FB"/>
    <w:rsid w:val="00A35701"/>
    <w:rsid w:val="00AC5930"/>
    <w:rsid w:val="00B60A2A"/>
    <w:rsid w:val="00B706A9"/>
    <w:rsid w:val="00B715E4"/>
    <w:rsid w:val="00BA0793"/>
    <w:rsid w:val="00BD4E04"/>
    <w:rsid w:val="00C3213F"/>
    <w:rsid w:val="00CB45E1"/>
    <w:rsid w:val="00CE1E6E"/>
    <w:rsid w:val="00D03D07"/>
    <w:rsid w:val="00D10ADC"/>
    <w:rsid w:val="00D61DFD"/>
    <w:rsid w:val="00D81791"/>
    <w:rsid w:val="00E04E1C"/>
    <w:rsid w:val="00E843B7"/>
    <w:rsid w:val="00EF69E3"/>
    <w:rsid w:val="00F3119D"/>
    <w:rsid w:val="00F550D5"/>
    <w:rsid w:val="00F61FC7"/>
    <w:rsid w:val="00F92B58"/>
    <w:rsid w:val="00F93E4A"/>
    <w:rsid w:val="00FC6BB2"/>
    <w:rsid w:val="00FD2D48"/>
    <w:rsid w:val="00FD76B6"/>
    <w:rsid w:val="00FF60BB"/>
    <w:rsid w:val="04D15744"/>
    <w:rsid w:val="0B007E2E"/>
    <w:rsid w:val="18EE37D3"/>
    <w:rsid w:val="191A324F"/>
    <w:rsid w:val="228E0D7A"/>
    <w:rsid w:val="2E2B3582"/>
    <w:rsid w:val="4D930085"/>
    <w:rsid w:val="674C1E8E"/>
    <w:rsid w:val="70F12D72"/>
    <w:rsid w:val="7547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260</Characters>
  <Application>Microsoft Office Word</Application>
  <DocSecurity>0</DocSecurity>
  <Lines>2</Lines>
  <Paragraphs>1</Paragraphs>
  <ScaleCrop>false</ScaleCrop>
  <Company>微软中国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9</cp:revision>
  <dcterms:created xsi:type="dcterms:W3CDTF">2021-10-21T13:27:00Z</dcterms:created>
  <dcterms:modified xsi:type="dcterms:W3CDTF">2022-01-11T03:34:00Z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E61D1992AEFD494A9D2A6BF854A00420</vt:lpwstr>
  </property>
</Properties>
</file>