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0E" w:rsidRDefault="00213D69">
      <w:pPr>
        <w:tabs>
          <w:tab w:val="left" w:pos="3722"/>
        </w:tabs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5C0A0E" w:rsidRDefault="00213D69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44"/>
          <w:szCs w:val="44"/>
        </w:rPr>
        <w:t>实施行政强制措施场所/设施/财物</w:t>
      </w:r>
      <w:r>
        <w:rPr>
          <w:rFonts w:ascii="方正小标宋简体" w:eastAsia="方正小标宋简体" w:hAnsi="方正小标宋简体" w:cs="方正小标宋简体" w:hint="eastAsia"/>
          <w:spacing w:val="-3"/>
          <w:sz w:val="44"/>
          <w:szCs w:val="44"/>
        </w:rPr>
        <w:t>委托保管书</w:t>
      </w:r>
    </w:p>
    <w:p w:rsidR="005C0A0E" w:rsidRDefault="00213D69">
      <w:pPr>
        <w:tabs>
          <w:tab w:val="left" w:pos="2847"/>
        </w:tabs>
        <w:spacing w:line="560" w:lineRule="exact"/>
        <w:ind w:firstLineChars="200" w:firstLine="612"/>
        <w:jc w:val="center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pacing w:val="-7"/>
          <w:sz w:val="32"/>
          <w:szCs w:val="32"/>
        </w:rPr>
        <w:t>昆市监托管</w:t>
      </w:r>
      <w:proofErr w:type="gramEnd"/>
      <w:r>
        <w:rPr>
          <w:rFonts w:ascii="仿宋" w:eastAsia="仿宋" w:hAnsi="仿宋" w:cs="仿宋" w:hint="eastAsia"/>
          <w:spacing w:val="-7"/>
          <w:sz w:val="32"/>
          <w:szCs w:val="32"/>
        </w:rPr>
        <w:t>〔</w:t>
      </w:r>
      <w:r>
        <w:rPr>
          <w:rFonts w:ascii="仿宋" w:eastAsia="仿宋" w:hAnsi="仿宋" w:cs="仿宋" w:hint="eastAsia"/>
          <w:spacing w:val="18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 xml:space="preserve">〕 </w:t>
      </w:r>
      <w:r>
        <w:rPr>
          <w:rFonts w:ascii="仿宋" w:eastAsia="仿宋" w:hAnsi="仿宋" w:cs="仿宋" w:hint="eastAsia"/>
          <w:spacing w:val="68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号</w:t>
      </w:r>
    </w:p>
    <w:p w:rsidR="005C0A0E" w:rsidRDefault="005C0A0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C0A0E" w:rsidRDefault="00213D69">
      <w:pPr>
        <w:tabs>
          <w:tab w:val="left" w:pos="3932"/>
        </w:tabs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ab/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5C0A0E" w:rsidRDefault="00213D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现委托你（单位）代为保管本局依法实施行政强制措施的有关场所/设施/财物（详见《场所/设施/财物清单》 文书编号：</w:t>
      </w:r>
    </w:p>
    <w:p w:rsidR="005C0A0E" w:rsidRDefault="00213D69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>号）。</w:t>
      </w:r>
    </w:p>
    <w:p w:rsidR="005C0A0E" w:rsidRDefault="00213D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保管条件: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</w:t>
      </w:r>
      <w:r>
        <w:rPr>
          <w:rFonts w:ascii="仿宋" w:eastAsia="仿宋" w:hAnsi="仿宋" w:cs="仿宋" w:hint="eastAsia"/>
          <w:sz w:val="32"/>
          <w:szCs w:val="32"/>
        </w:rPr>
        <w:t xml:space="preserve">。 </w:t>
      </w:r>
    </w:p>
    <w:p w:rsidR="005C0A0E" w:rsidRDefault="00213D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保管地点: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C0A0E" w:rsidRDefault="00213D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保管期间为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日至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日[或至本局通知时止]。在保管期间，你（单位）不得损毁或者擅自转移、处置。</w:t>
      </w:r>
    </w:p>
    <w:p w:rsidR="005C0A0E" w:rsidRDefault="005C0A0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C0A0E" w:rsidRDefault="00213D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5C0A0E" w:rsidRDefault="00213D6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联系地址：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</w:t>
      </w:r>
    </w:p>
    <w:p w:rsidR="005C0A0E" w:rsidRDefault="005C0A0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C0A0E" w:rsidRDefault="00213D69">
      <w:pPr>
        <w:spacing w:line="560" w:lineRule="exact"/>
        <w:ind w:firstLineChars="200" w:firstLine="548"/>
        <w:rPr>
          <w:rFonts w:ascii="仿宋" w:eastAsia="仿宋" w:hAnsi="仿宋" w:cs="仿宋"/>
          <w:spacing w:val="-23"/>
          <w:sz w:val="32"/>
          <w:szCs w:val="32"/>
        </w:rPr>
      </w:pPr>
      <w:r>
        <w:rPr>
          <w:rFonts w:ascii="仿宋" w:eastAsia="仿宋" w:hAnsi="仿宋" w:cs="仿宋" w:hint="eastAsia"/>
          <w:spacing w:val="-23"/>
          <w:sz w:val="32"/>
          <w:szCs w:val="32"/>
        </w:rPr>
        <w:t>附件：《场所/设施/财物清单》（文书编号：</w:t>
      </w:r>
      <w:r>
        <w:rPr>
          <w:rFonts w:ascii="仿宋" w:eastAsia="仿宋" w:hAnsi="仿宋" w:cs="仿宋" w:hint="eastAsia"/>
          <w:spacing w:val="-23"/>
          <w:sz w:val="32"/>
          <w:szCs w:val="32"/>
          <w:u w:val="single"/>
        </w:rPr>
        <w:t xml:space="preserve">             </w:t>
      </w:r>
      <w:r w:rsidR="00E9504A">
        <w:rPr>
          <w:rFonts w:ascii="仿宋" w:eastAsia="仿宋" w:hAnsi="仿宋" w:cs="仿宋" w:hint="eastAsia"/>
          <w:spacing w:val="-23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spacing w:val="-23"/>
          <w:sz w:val="32"/>
          <w:szCs w:val="32"/>
        </w:rPr>
        <w:t>号）</w:t>
      </w:r>
    </w:p>
    <w:p w:rsidR="005C0A0E" w:rsidRDefault="005C0A0E">
      <w:pPr>
        <w:spacing w:line="560" w:lineRule="exact"/>
        <w:ind w:firstLineChars="200" w:firstLine="596"/>
        <w:rPr>
          <w:rFonts w:ascii="仿宋" w:eastAsia="仿宋" w:hAnsi="仿宋" w:cs="仿宋"/>
          <w:spacing w:val="-11"/>
          <w:sz w:val="32"/>
          <w:szCs w:val="32"/>
        </w:rPr>
      </w:pPr>
    </w:p>
    <w:p w:rsidR="005C0A0E" w:rsidRDefault="005C0A0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5C0A0E" w:rsidRDefault="00213D69" w:rsidP="009958D1">
      <w:pPr>
        <w:tabs>
          <w:tab w:val="left" w:pos="5667"/>
        </w:tabs>
        <w:spacing w:line="560" w:lineRule="exact"/>
        <w:ind w:firstLineChars="900" w:firstLine="28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包头市昆都仑区市场监督管理局</w:t>
      </w:r>
    </w:p>
    <w:p w:rsidR="005C0A0E" w:rsidRPr="00A64B4D" w:rsidRDefault="00213D69" w:rsidP="00A64B4D">
      <w:pPr>
        <w:spacing w:line="560" w:lineRule="exact"/>
        <w:ind w:firstLineChars="1350" w:firstLine="43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   月   日</w:t>
      </w:r>
      <w:bookmarkStart w:id="0" w:name="_GoBack"/>
      <w:bookmarkEnd w:id="0"/>
    </w:p>
    <w:sectPr w:rsidR="005C0A0E" w:rsidRPr="00A64B4D">
      <w:headerReference w:type="default" r:id="rId8"/>
      <w:footerReference w:type="default" r:id="rId9"/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C9" w:rsidRDefault="004A46C9">
      <w:r>
        <w:separator/>
      </w:r>
    </w:p>
  </w:endnote>
  <w:endnote w:type="continuationSeparator" w:id="0">
    <w:p w:rsidR="004A46C9" w:rsidRDefault="004A4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0E" w:rsidRDefault="00213D69">
    <w:pPr>
      <w:pStyle w:val="a3"/>
      <w:spacing w:after="0" w:line="560" w:lineRule="exact"/>
      <w:jc w:val="center"/>
      <w:rPr>
        <w:sz w:val="28"/>
        <w:szCs w:val="28"/>
      </w:rPr>
    </w:pPr>
    <w:r>
      <w:rPr>
        <w:rFonts w:ascii="仿宋_GB2312" w:eastAsia="仿宋_GB2312" w:hint="eastAsia"/>
        <w:noProof/>
        <w:sz w:val="28"/>
        <w:szCs w:val="28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32385</wp:posOffset>
              </wp:positionH>
              <wp:positionV relativeFrom="paragraph">
                <wp:posOffset>45085</wp:posOffset>
              </wp:positionV>
              <wp:extent cx="5241925" cy="23495"/>
              <wp:effectExtent l="0" t="6350" r="15875" b="8255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1925" cy="2349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2.55pt;margin-top:3.55pt;height:1.85pt;width:412.75pt;z-index:251659264;mso-width-relative:page;mso-height-relative:page;" filled="f" stroked="t" coordsize="21600,21600" o:gfxdata="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8la09YA&#10;AAAGAQAADwAAAAAAAAABACAAAAAiAAAAZHJzL2Rvd25yZXYueG1sUEsBAhQAFAAAAAgAh07iQFSE&#10;1CDoAQAAtgMAAA4AAAAAAAAAAQAgAAAAJQEAAGRycy9lMm9Eb2MueG1sUEsFBgAAAAAGAAYAWQEA&#10;AH8FAAAAAA=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28"/>
        <w:szCs w:val="28"/>
      </w:rPr>
      <w:t>本文书一式三份，一份送达，一份归档，一份备查。</w:t>
    </w:r>
  </w:p>
  <w:p w:rsidR="005C0A0E" w:rsidRDefault="005C0A0E">
    <w:pPr>
      <w:spacing w:line="196" w:lineRule="exact"/>
      <w:rPr>
        <w:rFonts w:ascii="宋体" w:eastAsia="宋体" w:hAnsi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C9" w:rsidRDefault="004A46C9">
      <w:r>
        <w:separator/>
      </w:r>
    </w:p>
  </w:footnote>
  <w:footnote w:type="continuationSeparator" w:id="0">
    <w:p w:rsidR="004A46C9" w:rsidRDefault="004A46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A0E" w:rsidRDefault="005C0A0E"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EA"/>
    <w:rsid w:val="00213D69"/>
    <w:rsid w:val="003C6D38"/>
    <w:rsid w:val="004A46C9"/>
    <w:rsid w:val="005C0A0E"/>
    <w:rsid w:val="007304AF"/>
    <w:rsid w:val="009958D1"/>
    <w:rsid w:val="00A64B4D"/>
    <w:rsid w:val="00DD5E02"/>
    <w:rsid w:val="00E05FEA"/>
    <w:rsid w:val="00E9504A"/>
    <w:rsid w:val="00F04677"/>
    <w:rsid w:val="09293166"/>
    <w:rsid w:val="21794707"/>
    <w:rsid w:val="7A76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4"/>
    <w:qFormat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378</Characters>
  <Application>Microsoft Office Word</Application>
  <DocSecurity>0</DocSecurity>
  <Lines>3</Lines>
  <Paragraphs>1</Paragraphs>
  <ScaleCrop>false</ScaleCrop>
  <Company>China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7</cp:revision>
  <dcterms:created xsi:type="dcterms:W3CDTF">2021-08-24T02:03:00Z</dcterms:created>
  <dcterms:modified xsi:type="dcterms:W3CDTF">2022-01-11T08:13:00Z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27544F78837544F6BFA0FEC7AAD4844B</vt:lpwstr>
  </property>
</Properties>
</file>