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74" w:tblpY="1473"/>
        <w:tblOverlap w:val="never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1011"/>
        <w:gridCol w:w="1012"/>
        <w:gridCol w:w="954"/>
        <w:gridCol w:w="1067"/>
        <w:gridCol w:w="1011"/>
        <w:gridCol w:w="1316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380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昆区201</w:t>
            </w:r>
            <w:r>
              <w:rPr>
                <w:rStyle w:val="4"/>
                <w:lang w:val="en-US" w:eastAsia="zh-CN" w:bidi="ar"/>
              </w:rPr>
              <w:t>8年第三季度困难户退出名单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1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所在镇</w:t>
            </w:r>
          </w:p>
        </w:tc>
        <w:tc>
          <w:tcPr>
            <w:tcW w:w="10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</w:t>
            </w:r>
          </w:p>
        </w:tc>
        <w:tc>
          <w:tcPr>
            <w:tcW w:w="101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包联单位</w:t>
            </w:r>
          </w:p>
        </w:tc>
        <w:tc>
          <w:tcPr>
            <w:tcW w:w="131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包联领导</w:t>
            </w:r>
          </w:p>
        </w:tc>
        <w:tc>
          <w:tcPr>
            <w:tcW w:w="299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脱困原因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郝忠后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昆河镇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阿尔丁办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张文云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昆河镇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人均纯收入超过困难户标准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卢发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昆河镇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园区管委会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人均纯收入超过困难户标准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段向红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哈德门村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鞍山办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王福刚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人均纯收入超过困难户标准，且购买小轿车。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张艳波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乌兰计二村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工商联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胡霞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送入敬老院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刘满旺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打拉亥下村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人武部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段占峰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新光五村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贺军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人均纯收入超过困难户标准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康金仙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新光八村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检察院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徐友清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子女赡养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0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韩天凤</w:t>
            </w:r>
          </w:p>
        </w:tc>
        <w:tc>
          <w:tcPr>
            <w:tcW w:w="95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卜尔汉图镇</w:t>
            </w:r>
          </w:p>
        </w:tc>
        <w:tc>
          <w:tcPr>
            <w:tcW w:w="10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新光五村</w:t>
            </w:r>
          </w:p>
        </w:tc>
        <w:tc>
          <w:tcPr>
            <w:tcW w:w="101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沼潭办</w:t>
            </w:r>
          </w:p>
        </w:tc>
        <w:tc>
          <w:tcPr>
            <w:tcW w:w="1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韩艺红</w:t>
            </w:r>
          </w:p>
        </w:tc>
        <w:tc>
          <w:tcPr>
            <w:tcW w:w="299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3A26"/>
    <w:rsid w:val="27F53BDF"/>
    <w:rsid w:val="6D535020"/>
    <w:rsid w:val="7F7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b/>
      <w:color w:val="333333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2018-09-10T08:59:00Z</dcterms:created>
  <dc:creator>zzs</dc:creator>
  <cp:lastModifiedBy>zzs</cp:lastModifiedBy>
  <cp:lastPrinted>2018-09-10T09:00:58Z</cp:lastPrinted>
  <dcterms:modified xsi:type="dcterms:W3CDTF">2018-09-10T09:02:07Z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