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theme="majorEastAsia"/>
          <w:sz w:val="44"/>
          <w:szCs w:val="44"/>
        </w:rPr>
      </w:pPr>
      <w:r>
        <w:rPr>
          <w:b/>
          <w:bCs/>
          <w:sz w:val="44"/>
          <w:szCs w:val="44"/>
        </w:rPr>
        <w:t xml:space="preserve">     </w:t>
      </w:r>
      <w:r>
        <w:rPr>
          <w:rFonts w:hint="eastAsia" w:ascii="黑体" w:hAnsi="黑体" w:eastAsia="黑体" w:cstheme="majorEastAsia"/>
          <w:sz w:val="44"/>
          <w:szCs w:val="44"/>
        </w:rPr>
        <w:t>昆区卫生综合行政执法大队</w:t>
      </w:r>
    </w:p>
    <w:p>
      <w:pPr>
        <w:jc w:val="center"/>
        <w:rPr>
          <w:rFonts w:hint="eastAsia" w:ascii="黑体" w:hAnsi="黑体" w:eastAsia="黑体" w:cstheme="majorEastAsia"/>
          <w:sz w:val="44"/>
          <w:szCs w:val="44"/>
        </w:rPr>
      </w:pPr>
      <w:r>
        <w:rPr>
          <w:rFonts w:hint="eastAsia" w:ascii="黑体" w:hAnsi="黑体" w:eastAsia="黑体" w:cstheme="majorEastAsia"/>
          <w:sz w:val="44"/>
          <w:szCs w:val="44"/>
        </w:rPr>
        <w:t>开展公共场所卫生专项监督检查</w:t>
      </w:r>
    </w:p>
    <w:p>
      <w:pPr>
        <w:spacing w:line="400" w:lineRule="exact"/>
        <w:jc w:val="center"/>
        <w:rPr>
          <w:rFonts w:ascii="黑体" w:hAnsi="黑体" w:eastAsia="黑体" w:cstheme="majorEastAsia"/>
          <w:sz w:val="44"/>
          <w:szCs w:val="44"/>
        </w:rPr>
      </w:pPr>
    </w:p>
    <w:p>
      <w:pPr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2021年是包头市迎接国家卫生城市复审年，昆区卫生综合行政执法大队承担着辖区内“四小”行业的监管工作。按照《国家卫生城市标准（2014版）》以及上级文件要求，依据《传染病防治法》、《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lang w:eastAsia="zh-CN"/>
        </w:rPr>
        <w:t>公共场所卫生管理条例</w:t>
      </w:r>
      <w:r>
        <w:rPr>
          <w:rFonts w:hint="eastAsia" w:ascii="仿宋" w:hAnsi="仿宋" w:eastAsia="仿宋"/>
          <w:bCs/>
          <w:sz w:val="30"/>
          <w:szCs w:val="30"/>
        </w:rPr>
        <w:t>》等法律法规，结合实际工作，昆区卫生综合行政执法大队开展了公共场所卫生专项监督检查。本次专项监督检查工作从2021年3月份开始持续至今，先后开展了拉网式摸底监督检查，全覆盖细化监督检查，以及围绕问题单位重点督查、重点路段单位强化监督检查三个阶段。</w:t>
      </w:r>
    </w:p>
    <w:p>
      <w:pPr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辖区公共场所共计1100余户，经过第一、二阶段的监督检查工作，公共场所基本能够做到公示基本情况、亮证经营、从业人员持证上岗、消毒保洁设施正常使用、落实疫情防控措施、张贴禁烟标识。但也存在个别场所防蝇等病媒生物设施不到位、消毒记录不完善、消毒设施有损坏等的情况。针对专项监督检查发现的问题以及创卫督查专报中通报的问题，我队及时开展以围绕问题单位、重点路段单位为重点的强化监督检查及督查落实工作，要求问题单位立即整改，整改到位后监督人员反复监督检查以达到整改后保持常态。同时将进一步以点带面推动公共场所卫生工作常态化。</w:t>
      </w:r>
    </w:p>
    <w:p>
      <w:pPr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本次专项监督检查工作仍在进行中，我队将以创卫工作为契机，夯实公共场所卫生工作、疫情防控工作，使我区公共场所整体环境、卫生进一步提升。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供稿</w:t>
      </w:r>
      <w:r>
        <w:rPr>
          <w:rFonts w:hint="eastAsia" w:ascii="仿宋" w:hAnsi="仿宋" w:eastAsia="仿宋"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2021年7月9日</w:t>
      </w:r>
    </w:p>
    <w:p>
      <w:pPr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123825</wp:posOffset>
            </wp:positionV>
            <wp:extent cx="2609850" cy="3481070"/>
            <wp:effectExtent l="19050" t="0" r="0" b="0"/>
            <wp:wrapSquare wrapText="bothSides"/>
            <wp:docPr id="2" name="图片 2" descr="C:\Users\Administrator\Desktop\微信图片_2021070810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微信图片_202107081018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8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10"/>
        <w:ind w:left="819" w:leftChars="39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127635</wp:posOffset>
            </wp:positionV>
            <wp:extent cx="3476625" cy="2604770"/>
            <wp:effectExtent l="0" t="438150" r="0" b="424180"/>
            <wp:wrapSquare wrapText="bothSides"/>
            <wp:docPr id="1" name="图片 1" descr="C:\Users\Administrator\Desktop\微信图片_2021070810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10708101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7662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2370455"/>
            <wp:effectExtent l="19050" t="0" r="2540" b="0"/>
            <wp:docPr id="4" name="图片 3" descr="C:\Users\Administrator\Desktop\微信图片_2021070810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strator\Desktop\微信图片_20210708101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67325" cy="3952875"/>
            <wp:effectExtent l="19050" t="0" r="9525" b="0"/>
            <wp:docPr id="5" name="图片 4" descr="C:\Users\Administrator\Desktop\微信图片_2021070810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Administrator\Desktop\微信图片_202107081019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6C"/>
    <w:rsid w:val="0000480A"/>
    <w:rsid w:val="00006F02"/>
    <w:rsid w:val="000A08E7"/>
    <w:rsid w:val="000A1F16"/>
    <w:rsid w:val="000D3F7E"/>
    <w:rsid w:val="00176243"/>
    <w:rsid w:val="00214AD8"/>
    <w:rsid w:val="002B327B"/>
    <w:rsid w:val="00320AB5"/>
    <w:rsid w:val="00442390"/>
    <w:rsid w:val="0044746C"/>
    <w:rsid w:val="00605EF5"/>
    <w:rsid w:val="006961C4"/>
    <w:rsid w:val="00704304"/>
    <w:rsid w:val="008C3B0A"/>
    <w:rsid w:val="00927F8C"/>
    <w:rsid w:val="00A76FA9"/>
    <w:rsid w:val="00AF05F9"/>
    <w:rsid w:val="00C71042"/>
    <w:rsid w:val="00CC3E13"/>
    <w:rsid w:val="00D47205"/>
    <w:rsid w:val="00DE01EA"/>
    <w:rsid w:val="00EB0D6A"/>
    <w:rsid w:val="00EC17B5"/>
    <w:rsid w:val="00ED030A"/>
    <w:rsid w:val="00FD1F64"/>
    <w:rsid w:val="05C966A4"/>
    <w:rsid w:val="0D8753FF"/>
    <w:rsid w:val="19233C7C"/>
    <w:rsid w:val="58682DF6"/>
    <w:rsid w:val="5FBB612A"/>
    <w:rsid w:val="649E440F"/>
    <w:rsid w:val="654D01F1"/>
    <w:rsid w:val="671F733C"/>
    <w:rsid w:val="6B4061CC"/>
    <w:rsid w:val="7EC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</Words>
  <Characters>598</Characters>
  <Lines>4</Lines>
  <Paragraphs>1</Paragraphs>
  <TotalTime>35</TotalTime>
  <ScaleCrop>false</ScaleCrop>
  <LinksUpToDate>false</LinksUpToDate>
  <CharactersWithSpaces>701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2021-06-02T12:38:00Z</dcterms:created>
  <dc:creator>ThinkPad</dc:creator>
  <cp:lastModifiedBy>吞云鲸</cp:lastModifiedBy>
  <dcterms:modified xsi:type="dcterms:W3CDTF">2025-07-07T03:38:44Z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2F1DE165B0E641FD80D476947FAEF997</vt:lpwstr>
  </property>
</Properties>
</file>