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联合出击 严厉打击非法行医</w:t>
      </w:r>
    </w:p>
    <w:p>
      <w:pPr>
        <w:spacing w:line="700" w:lineRule="exact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      ——</w:t>
      </w:r>
      <w:r>
        <w:rPr>
          <w:rFonts w:hint="eastAsia" w:ascii="黑体" w:hAnsi="黑体" w:eastAsia="黑体"/>
          <w:b w:val="0"/>
          <w:bCs/>
          <w:sz w:val="32"/>
          <w:szCs w:val="32"/>
        </w:rPr>
        <w:t>昆区打击非法行医专项行动之一</w:t>
      </w:r>
    </w:p>
    <w:p>
      <w:pPr>
        <w:spacing w:line="7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整顿和规范医疗服务市场秩序，严厉打击非法行医行为，净化医疗市场，保障人民群众身体健康和生命安全。按照《昆区打击非法行医专项行动实施方案》精神，11月13日上午，区卫健委、区卫生健康综合行政执法大队、区公安分局、区市场监督管理局联合，集中开展整顿医疗秩序打击非法行医专项行动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142865" cy="3800475"/>
            <wp:effectExtent l="19050" t="0" r="1" b="0"/>
            <wp:docPr id="1" name="图片 0" descr="微信图片_2021111310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11113103046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631" cy="3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动中，三部门执法人员重点在昆区北沙梁、和平村等城乡结合部人口密集场所和流动人员较多的区域内，对未取得《医疗机构执业许可证》擅自开展诊疗活动的“黑诊所”、药店内未取得《医疗机构执业许可证》擅自聘用坐堂医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以及非法医疗美容等违法行为逐条街进行拉网式排查，并对前期排查出的可疑网点回头看。</w:t>
      </w:r>
    </w:p>
    <w:p>
      <w:r>
        <w:drawing>
          <wp:inline distT="0" distB="0" distL="0" distR="0">
            <wp:extent cx="5029200" cy="4029075"/>
            <wp:effectExtent l="19050" t="0" r="0" b="0"/>
            <wp:docPr id="2" name="图片 1" descr="微信图片_20211113103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11113103046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965" cy="402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027295" cy="4238625"/>
            <wp:effectExtent l="19050" t="0" r="1508" b="0"/>
            <wp:docPr id="4" name="图片 3" descr="微信图片_202111131030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111131030462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308" cy="423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143500" cy="3467100"/>
            <wp:effectExtent l="19050" t="0" r="0" b="0"/>
            <wp:docPr id="7" name="图片 6" descr="de1a6332e7979946e9e5b72e154d9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de1a6332e7979946e9e5b72e154d9ff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621" cy="34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联合执法专项行动共回头看可疑网点6户，均关门，取缔无证行医1家，查处药店坐堂医1家。整治行动过程中，卫生监督执法人员还同步进行征集非法行医举报线索《公告》的张贴，对周围群众进行普法宣传，提高人民群众的自我保护意识，引导群众正确择医和积极投诉举报非法行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下一步昆区卫生健康综合行政执法大队将继续联合公安部门、市场监督管理部门重拳出击形成合力严厉打击非法行医，始终保持高压态势，零容忍，有效保障人民群众良好就医环境。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EF1"/>
    <w:rsid w:val="001D5F92"/>
    <w:rsid w:val="001E494B"/>
    <w:rsid w:val="002F2596"/>
    <w:rsid w:val="003524D1"/>
    <w:rsid w:val="003A7F41"/>
    <w:rsid w:val="008A1E9F"/>
    <w:rsid w:val="008F08B2"/>
    <w:rsid w:val="009939B5"/>
    <w:rsid w:val="00A80117"/>
    <w:rsid w:val="00AA1309"/>
    <w:rsid w:val="00BC12E7"/>
    <w:rsid w:val="00C635CF"/>
    <w:rsid w:val="00D75606"/>
    <w:rsid w:val="00DE0604"/>
    <w:rsid w:val="00FF1EF1"/>
    <w:rsid w:val="065D13D9"/>
    <w:rsid w:val="17F64509"/>
    <w:rsid w:val="33291E59"/>
    <w:rsid w:val="525A064E"/>
    <w:rsid w:val="713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92</Words>
  <Characters>527</Characters>
  <Lines>4</Lines>
  <Paragraphs>1</Paragraphs>
  <TotalTime>0</TotalTime>
  <ScaleCrop>false</ScaleCrop>
  <LinksUpToDate>false</LinksUpToDate>
  <CharactersWithSpaces>618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2021-11-16T02:45:00Z</dcterms:created>
  <dc:creator>微软用户</dc:creator>
  <cp:lastModifiedBy>Administrator</cp:lastModifiedBy>
  <dcterms:modified xsi:type="dcterms:W3CDTF">2022-02-18T01:45:48Z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BDF143F7AA16468FBC658ED63511DAEB</vt:lpwstr>
  </property>
</Properties>
</file>